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0E513697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5D3AD0">
        <w:t>March 13, 2023</w:t>
      </w:r>
      <w:r>
        <w:t xml:space="preserve"> meeting for the Town of Milltown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5D3AD0">
        <w:t xml:space="preserve">March 27, 2023 </w:t>
      </w:r>
      <w:r>
        <w:t xml:space="preserve">and will </w:t>
      </w:r>
      <w:r>
        <w:t>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2C7"/>
    <w:rsid w:val="004142C7"/>
    <w:rsid w:val="005D3AD0"/>
    <w:rsid w:val="00B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cp:lastModifiedBy>Town of</cp:lastModifiedBy>
  <cp:revision>3</cp:revision>
  <dcterms:created xsi:type="dcterms:W3CDTF">2023-02-28T01:48:00Z</dcterms:created>
  <dcterms:modified xsi:type="dcterms:W3CDTF">2023-02-28T01:51:00Z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